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7264" w14:textId="77777777" w:rsidR="00FD0482" w:rsidRDefault="00000000">
      <w:pPr>
        <w:jc w:val="center"/>
      </w:pPr>
      <w:r>
        <w:rPr>
          <w:b/>
          <w:color w:val="3C7DC0"/>
          <w:sz w:val="48"/>
        </w:rPr>
        <w:t>The Cornwall Holiday Home Owner’s Quick Guide to Selling Privately</w:t>
      </w:r>
    </w:p>
    <w:p w14:paraId="264346B0" w14:textId="77777777" w:rsidR="00FD0482" w:rsidRDefault="00000000">
      <w:pPr>
        <w:jc w:val="center"/>
      </w:pPr>
      <w:r>
        <w:rPr>
          <w:sz w:val="28"/>
        </w:rPr>
        <w:t>A simple 2-page guide for caravan &amp; lodge owners in Cornwall</w:t>
      </w:r>
    </w:p>
    <w:p w14:paraId="7DFB980A" w14:textId="1A3C9D38" w:rsidR="00FD0482" w:rsidRDefault="00000000">
      <w:pPr>
        <w:jc w:val="center"/>
      </w:pPr>
      <w:r>
        <w:rPr>
          <w:i/>
        </w:rPr>
        <w:br/>
      </w:r>
      <w:r w:rsidR="002F60EF">
        <w:rPr>
          <w:i/>
          <w:noProof/>
        </w:rPr>
        <w:drawing>
          <wp:inline distT="0" distB="0" distL="0" distR="0" wp14:anchorId="64383746" wp14:editId="6A213624">
            <wp:extent cx="3409950" cy="3162300"/>
            <wp:effectExtent l="0" t="0" r="0" b="0"/>
            <wp:docPr id="194193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93304" name="Picture 1941933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</w:p>
    <w:p w14:paraId="3804AA20" w14:textId="77777777" w:rsidR="00FD0482" w:rsidRDefault="00000000">
      <w:pPr>
        <w:jc w:val="center"/>
      </w:pPr>
      <w:r>
        <w:rPr>
          <w:color w:val="3C7DC0"/>
        </w:rPr>
        <w:br/>
        <w:t>Southwest Caravan Consultants | holidayhomesincornwall.co.uk</w:t>
      </w:r>
    </w:p>
    <w:p w14:paraId="25FF5615" w14:textId="77777777" w:rsidR="00FD0482" w:rsidRDefault="00000000">
      <w:r>
        <w:br w:type="page"/>
      </w:r>
    </w:p>
    <w:p w14:paraId="4F962FE8" w14:textId="77777777" w:rsidR="00FD0482" w:rsidRDefault="00000000">
      <w:r>
        <w:rPr>
          <w:b/>
          <w:color w:val="3C7DC0"/>
          <w:sz w:val="28"/>
        </w:rPr>
        <w:lastRenderedPageBreak/>
        <w:t>Can You Sell Privately?</w:t>
      </w:r>
    </w:p>
    <w:p w14:paraId="4FB8ADAC" w14:textId="77777777" w:rsidR="00FD0482" w:rsidRDefault="00000000">
      <w:r>
        <w:t>Most owners can sell privately. Parks usually approve the buyer, handle paperwork, and charge commission. Private sales often achieve stronger prices than park trade-ins.</w:t>
      </w:r>
    </w:p>
    <w:p w14:paraId="7AEB89E1" w14:textId="77777777" w:rsidR="00FD0482" w:rsidRDefault="00000000">
      <w:r>
        <w:rPr>
          <w:b/>
          <w:color w:val="3C7DC0"/>
          <w:sz w:val="28"/>
        </w:rPr>
        <w:t>Why Sell Privately?</w:t>
      </w:r>
    </w:p>
    <w:p w14:paraId="39157A3E" w14:textId="77777777" w:rsidR="00FD0482" w:rsidRDefault="00000000">
      <w:pPr>
        <w:pStyle w:val="ListBullet"/>
      </w:pPr>
      <w:r>
        <w:t>Better sale price</w:t>
      </w:r>
    </w:p>
    <w:p w14:paraId="07FF7FF5" w14:textId="77777777" w:rsidR="00FD0482" w:rsidRDefault="00000000">
      <w:pPr>
        <w:pStyle w:val="ListBullet"/>
      </w:pPr>
      <w:r>
        <w:t>More control over the process</w:t>
      </w:r>
    </w:p>
    <w:p w14:paraId="6FDC8EE7" w14:textId="77777777" w:rsidR="00FD0482" w:rsidRDefault="00000000">
      <w:pPr>
        <w:pStyle w:val="ListBullet"/>
      </w:pPr>
      <w:r>
        <w:t>Transparent agreement between buyer and seller</w:t>
      </w:r>
    </w:p>
    <w:p w14:paraId="7B6316E5" w14:textId="77777777" w:rsidR="00FD0482" w:rsidRDefault="00000000">
      <w:r>
        <w:rPr>
          <w:b/>
          <w:color w:val="3C7DC0"/>
          <w:sz w:val="28"/>
        </w:rPr>
        <w:t>What Affects Your Sale Price?</w:t>
      </w:r>
    </w:p>
    <w:p w14:paraId="23724D73" w14:textId="77777777" w:rsidR="00FD0482" w:rsidRDefault="00000000">
      <w:pPr>
        <w:pStyle w:val="ListBullet"/>
      </w:pPr>
      <w:r>
        <w:t>Make &amp; model</w:t>
      </w:r>
    </w:p>
    <w:p w14:paraId="7311EACC" w14:textId="77777777" w:rsidR="00FD0482" w:rsidRDefault="00000000">
      <w:pPr>
        <w:pStyle w:val="ListBullet"/>
      </w:pPr>
      <w:r>
        <w:t>Age &amp; condition</w:t>
      </w:r>
    </w:p>
    <w:p w14:paraId="116992E4" w14:textId="77777777" w:rsidR="00FD0482" w:rsidRDefault="00000000">
      <w:pPr>
        <w:pStyle w:val="ListBullet"/>
      </w:pPr>
      <w:r>
        <w:t>Pitch location</w:t>
      </w:r>
    </w:p>
    <w:p w14:paraId="1A34F532" w14:textId="77777777" w:rsidR="00FD0482" w:rsidRDefault="00000000">
      <w:pPr>
        <w:pStyle w:val="ListBullet"/>
      </w:pPr>
      <w:r>
        <w:t>Remaining licence years</w:t>
      </w:r>
    </w:p>
    <w:p w14:paraId="7CAF33C3" w14:textId="77777777" w:rsidR="00FD0482" w:rsidRDefault="00000000">
      <w:pPr>
        <w:pStyle w:val="ListBullet"/>
      </w:pPr>
      <w:r>
        <w:t>Park popularity</w:t>
      </w:r>
    </w:p>
    <w:p w14:paraId="6861AD4F" w14:textId="77777777" w:rsidR="00FD0482" w:rsidRDefault="00000000">
      <w:pPr>
        <w:pStyle w:val="ListBullet"/>
      </w:pPr>
      <w:r>
        <w:t>Comparable sales</w:t>
      </w:r>
    </w:p>
    <w:p w14:paraId="06429814" w14:textId="77777777" w:rsidR="00FD0482" w:rsidRDefault="00000000">
      <w:r>
        <w:rPr>
          <w:b/>
          <w:color w:val="3C7DC0"/>
          <w:sz w:val="28"/>
        </w:rPr>
        <w:t>Simple Steps to Prepare Your Holiday Home</w:t>
      </w:r>
    </w:p>
    <w:p w14:paraId="43D0EBB7" w14:textId="77777777" w:rsidR="00FD0482" w:rsidRDefault="00000000">
      <w:pPr>
        <w:pStyle w:val="ListBullet"/>
      </w:pPr>
      <w:r>
        <w:t>Clean and declutter</w:t>
      </w:r>
    </w:p>
    <w:p w14:paraId="40EFAB04" w14:textId="77777777" w:rsidR="00FD0482" w:rsidRDefault="00000000">
      <w:pPr>
        <w:pStyle w:val="ListBullet"/>
      </w:pPr>
      <w:r>
        <w:t>Check appliances</w:t>
      </w:r>
    </w:p>
    <w:p w14:paraId="458082A2" w14:textId="77777777" w:rsidR="00FD0482" w:rsidRDefault="00000000">
      <w:pPr>
        <w:pStyle w:val="ListBullet"/>
      </w:pPr>
      <w:r>
        <w:t>Tidy decking/outdoor areas</w:t>
      </w:r>
    </w:p>
    <w:p w14:paraId="6E2053F2" w14:textId="77777777" w:rsidR="00FD0482" w:rsidRDefault="00000000">
      <w:pPr>
        <w:pStyle w:val="ListBullet"/>
      </w:pPr>
      <w:r>
        <w:t>Gather manuals &amp; certificates</w:t>
      </w:r>
    </w:p>
    <w:p w14:paraId="6941559C" w14:textId="77777777" w:rsidR="00FD0482" w:rsidRDefault="00000000">
      <w:r>
        <w:rPr>
          <w:b/>
          <w:color w:val="3C7DC0"/>
          <w:sz w:val="28"/>
        </w:rPr>
        <w:t>How the Process Works</w:t>
      </w:r>
    </w:p>
    <w:p w14:paraId="0A7E34B1" w14:textId="77777777" w:rsidR="00FD0482" w:rsidRDefault="00000000">
      <w:r>
        <w:t>1. Market your holiday home</w:t>
      </w:r>
      <w:r>
        <w:br/>
        <w:t>2. Arrange viewings</w:t>
      </w:r>
      <w:r>
        <w:br/>
        <w:t>3. Buyer completes park approval</w:t>
      </w:r>
      <w:r>
        <w:br/>
        <w:t>4. Transfer meeting &amp; paperwork</w:t>
      </w:r>
      <w:r>
        <w:br/>
        <w:t>5. Commission deducted, sale completes</w:t>
      </w:r>
    </w:p>
    <w:p w14:paraId="26B816CF" w14:textId="77777777" w:rsidR="00FD0482" w:rsidRDefault="00000000">
      <w:r>
        <w:rPr>
          <w:b/>
          <w:color w:val="3C7DC0"/>
          <w:sz w:val="28"/>
        </w:rPr>
        <w:t>Thinking of Selling?</w:t>
      </w:r>
    </w:p>
    <w:p w14:paraId="7F4FD8FD" w14:textId="77777777" w:rsidR="00FD0482" w:rsidRDefault="00000000">
      <w:r>
        <w:t>We help owners across Cornwall achieve the best possible price with a simple, transparent process.</w:t>
      </w:r>
    </w:p>
    <w:p w14:paraId="3544614A" w14:textId="77777777" w:rsidR="00FD0482" w:rsidRDefault="00000000">
      <w:r>
        <w:rPr>
          <w:b/>
        </w:rPr>
        <w:t>Thinking of selling your caravan or lodge? Get friendly, expert advice today.</w:t>
      </w:r>
      <w:r>
        <w:rPr>
          <w:b/>
        </w:rPr>
        <w:br/>
        <w:t>David Wright | Southwest Caravan Consultants</w:t>
      </w:r>
      <w:r>
        <w:rPr>
          <w:b/>
        </w:rPr>
        <w:br/>
        <w:t>holidayhomesincornwall.co.uk</w:t>
      </w:r>
    </w:p>
    <w:sectPr w:rsidR="00FD04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2153417">
    <w:abstractNumId w:val="8"/>
  </w:num>
  <w:num w:numId="2" w16cid:durableId="887424092">
    <w:abstractNumId w:val="6"/>
  </w:num>
  <w:num w:numId="3" w16cid:durableId="2099062090">
    <w:abstractNumId w:val="5"/>
  </w:num>
  <w:num w:numId="4" w16cid:durableId="1820682830">
    <w:abstractNumId w:val="4"/>
  </w:num>
  <w:num w:numId="5" w16cid:durableId="617684736">
    <w:abstractNumId w:val="7"/>
  </w:num>
  <w:num w:numId="6" w16cid:durableId="932469237">
    <w:abstractNumId w:val="3"/>
  </w:num>
  <w:num w:numId="7" w16cid:durableId="912743740">
    <w:abstractNumId w:val="2"/>
  </w:num>
  <w:num w:numId="8" w16cid:durableId="1652248350">
    <w:abstractNumId w:val="1"/>
  </w:num>
  <w:num w:numId="9" w16cid:durableId="201838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60EF"/>
    <w:rsid w:val="00326F90"/>
    <w:rsid w:val="003E2FF9"/>
    <w:rsid w:val="00AA0F42"/>
    <w:rsid w:val="00AA1D8D"/>
    <w:rsid w:val="00B157D2"/>
    <w:rsid w:val="00B47730"/>
    <w:rsid w:val="00CB0664"/>
    <w:rsid w:val="00DB0F10"/>
    <w:rsid w:val="00DC2C28"/>
    <w:rsid w:val="00FC693F"/>
    <w:rsid w:val="00FD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8D250"/>
  <w14:defaultImageDpi w14:val="300"/>
  <w15:docId w15:val="{BE8CC334-5A79-4FB5-98B4-7C1695B1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1047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Wright</cp:lastModifiedBy>
  <cp:revision>2</cp:revision>
  <dcterms:created xsi:type="dcterms:W3CDTF">2026-03-10T16:30:00Z</dcterms:created>
  <dcterms:modified xsi:type="dcterms:W3CDTF">2026-03-10T16:30:00Z</dcterms:modified>
  <cp:category/>
</cp:coreProperties>
</file>